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86" w:rsidRPr="00CD2F86" w:rsidRDefault="001F07DC" w:rsidP="00CD2F8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36"/>
          <w:szCs w:val="21"/>
        </w:rPr>
      </w:pPr>
      <w:r>
        <w:rPr>
          <w:b/>
          <w:color w:val="000000"/>
          <w:sz w:val="36"/>
          <w:szCs w:val="21"/>
        </w:rPr>
        <w:t xml:space="preserve">Памятка для </w:t>
      </w:r>
      <w:r w:rsidR="00CD2F86" w:rsidRPr="00CD2F86">
        <w:rPr>
          <w:b/>
          <w:color w:val="000000"/>
          <w:sz w:val="36"/>
          <w:szCs w:val="21"/>
        </w:rPr>
        <w:t>учащихся в период временного дистанционного обучения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 w:cs="Tahoma"/>
          <w:color w:val="000000"/>
          <w:sz w:val="21"/>
          <w:szCs w:val="21"/>
        </w:rPr>
      </w:pPr>
    </w:p>
    <w:p w:rsidR="00CD2F86" w:rsidRP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555555"/>
          <w:szCs w:val="21"/>
        </w:rPr>
      </w:pPr>
      <w:r w:rsidRPr="00CD2F86">
        <w:rPr>
          <w:b/>
          <w:color w:val="000000"/>
          <w:szCs w:val="21"/>
        </w:rPr>
        <w:t>1.</w:t>
      </w:r>
      <w:r w:rsidRPr="00CD2F86">
        <w:rPr>
          <w:b/>
          <w:color w:val="000000"/>
          <w:sz w:val="22"/>
          <w:szCs w:val="18"/>
        </w:rPr>
        <w:tab/>
      </w:r>
      <w:r w:rsidRPr="00CD2F86">
        <w:rPr>
          <w:b/>
          <w:color w:val="000000"/>
          <w:szCs w:val="21"/>
        </w:rPr>
        <w:t>Время начала занятий: 10.00</w:t>
      </w:r>
      <w:bookmarkStart w:id="0" w:name="_GoBack"/>
      <w:bookmarkEnd w:id="0"/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                                        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2. Продолжительность дистанционного урока сокращена и составляет 30 минут.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3. Уроки проводятся в соответствии с действующим расписанием уроков.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4. К дистанционному уроку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обучающийся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готовится как к обычному: выполняет домашнее задание, рядом находятся тетради, учебники, письменные принадлежности.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5. Для осуществления обратной связи, объяснения нового материала, ответов на  вопросы,  классными руководителями созданы группы в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WhatsApp</w:t>
      </w:r>
      <w:proofErr w:type="spellEnd"/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6. Перерывы между дистанционными уроками составляют  </w:t>
      </w:r>
      <w:r w:rsidR="001F07DC">
        <w:rPr>
          <w:rFonts w:ascii="Verdana" w:hAnsi="Verdana" w:cs="Tahoma"/>
          <w:color w:val="000000"/>
          <w:sz w:val="21"/>
          <w:szCs w:val="21"/>
        </w:rPr>
        <w:t xml:space="preserve">от </w:t>
      </w:r>
      <w:r>
        <w:rPr>
          <w:rFonts w:ascii="Verdana" w:hAnsi="Verdana" w:cs="Tahoma"/>
          <w:color w:val="000000"/>
          <w:sz w:val="21"/>
          <w:szCs w:val="21"/>
        </w:rPr>
        <w:t>10 минут</w:t>
      </w:r>
      <w:r w:rsidR="001F07DC">
        <w:rPr>
          <w:rFonts w:ascii="Verdana" w:hAnsi="Verdana" w:cs="Tahoma"/>
          <w:color w:val="000000"/>
          <w:sz w:val="21"/>
          <w:szCs w:val="21"/>
        </w:rPr>
        <w:t xml:space="preserve">45 </w:t>
      </w:r>
      <w:r>
        <w:rPr>
          <w:rFonts w:ascii="Verdana" w:hAnsi="Verdana" w:cs="Tahoma"/>
          <w:color w:val="000000"/>
          <w:sz w:val="21"/>
          <w:szCs w:val="21"/>
        </w:rPr>
        <w:t xml:space="preserve"> минут.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8. Домашнее задание ученик получает в электронном журнале в разделе «Домашнее задание» или через группы в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WhatsApp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>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9. Если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у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обучающихся есть вопросы, не нужно стесняться, задайте их учителю-предметнику или своему классному руководителю.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10.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 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11. Не забудьте выполнить домашние задания. Сфотографированные /отсканированные домашние работы вышлите учителю в установленный срок.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12. Оценки за работу на уроке и выполнение домашнего задания можно посмотреть в электронном дневнике.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13.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14. Родителей просим предельно ответственно отнестись к дистанционной форме обучения, ЕЖЕДНЕВНО контролировать режим обучения, выполнение  заданий ребенком. Окажите посильную помощь ребенку в изучении нового материала и/или выполнении домашнего задания.</w:t>
      </w:r>
    </w:p>
    <w:p w:rsidR="00CD2F86" w:rsidRDefault="00CD2F86" w:rsidP="00CD2F8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</w:rPr>
        <w:t>15. Подготовка к ГИА, ЕГЭ также будет осуществляться в рамках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учителями-предметниками.</w:t>
      </w:r>
    </w:p>
    <w:p w:rsidR="00084ACE" w:rsidRPr="00CD2F86" w:rsidRDefault="00084ACE">
      <w:pPr>
        <w:rPr>
          <w:rFonts w:ascii="Times New Roman" w:hAnsi="Times New Roman" w:cs="Times New Roman"/>
          <w:sz w:val="24"/>
        </w:rPr>
      </w:pPr>
    </w:p>
    <w:sectPr w:rsidR="00084ACE" w:rsidRPr="00CD2F86" w:rsidSect="00CD2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86"/>
    <w:rsid w:val="00084ACE"/>
    <w:rsid w:val="001F07DC"/>
    <w:rsid w:val="006E47E1"/>
    <w:rsid w:val="006E65F9"/>
    <w:rsid w:val="00CD2F86"/>
    <w:rsid w:val="00F8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2020-04-13T19:43:00Z</dcterms:created>
  <dcterms:modified xsi:type="dcterms:W3CDTF">2020-04-14T05:54:00Z</dcterms:modified>
</cp:coreProperties>
</file>